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E0501E" w:rsidRDefault="00B40A8A" w:rsidP="00E0501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0501E">
        <w:rPr>
          <w:rFonts w:cs="Times New Roman"/>
          <w:sz w:val="24"/>
          <w:szCs w:val="24"/>
        </w:rPr>
        <w:t>Должностной регламент</w:t>
      </w:r>
    </w:p>
    <w:p w:rsidR="00B40A8A" w:rsidRPr="00E0501E" w:rsidRDefault="00B40A8A" w:rsidP="00E0501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0501E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B40A8A" w:rsidRPr="00E0501E" w:rsidRDefault="003B2B77" w:rsidP="00E0501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0501E">
        <w:rPr>
          <w:rFonts w:cs="Times New Roman"/>
          <w:sz w:val="24"/>
          <w:szCs w:val="24"/>
        </w:rPr>
        <w:t xml:space="preserve">правового </w:t>
      </w:r>
      <w:r w:rsidR="00B40A8A" w:rsidRPr="00E0501E">
        <w:rPr>
          <w:rFonts w:cs="Times New Roman"/>
          <w:sz w:val="24"/>
          <w:szCs w:val="24"/>
        </w:rPr>
        <w:t>отдела</w:t>
      </w:r>
    </w:p>
    <w:p w:rsidR="00B40A8A" w:rsidRPr="00E0501E" w:rsidRDefault="00B40A8A" w:rsidP="00E0501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0501E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E0501E" w:rsidRDefault="00B40A8A" w:rsidP="00E0501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E0501E">
        <w:rPr>
          <w:rFonts w:cs="Times New Roman"/>
          <w:sz w:val="24"/>
          <w:szCs w:val="24"/>
        </w:rPr>
        <w:t>по Рязанской области</w:t>
      </w:r>
    </w:p>
    <w:p w:rsidR="002C3214" w:rsidRPr="00E0501E" w:rsidRDefault="002C3214" w:rsidP="00E0501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Pr="00E0501E" w:rsidRDefault="00B40A8A" w:rsidP="00E0501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E0501E" w:rsidRDefault="00B40A8A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E0501E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</w:t>
      </w:r>
      <w:r w:rsidR="003B2B77" w:rsidRPr="00E0501E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E0501E">
        <w:rPr>
          <w:rFonts w:ascii="Times New Roman" w:hAnsi="Times New Roman" w:cs="Times New Roman"/>
          <w:sz w:val="24"/>
          <w:szCs w:val="24"/>
        </w:rPr>
        <w:t xml:space="preserve"> отдела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E0501E" w:rsidRDefault="00B40A8A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B40A8A" w:rsidRPr="00E0501E" w:rsidRDefault="00B40A8A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</w:t>
      </w:r>
      <w:r w:rsidR="003B2B77"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D426E" w:rsidRPr="00E050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Регулирование налоговой деятельности</w:t>
      </w:r>
    </w:p>
    <w:p w:rsidR="00A87F74" w:rsidRPr="00E0501E" w:rsidRDefault="00B40A8A" w:rsidP="00E050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</w:t>
      </w:r>
      <w:r w:rsidR="003B2B77"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01258" w:rsidRPr="00E050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B40A8A" w:rsidRPr="00E0501E" w:rsidRDefault="00B40A8A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3B2B7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E0501E" w:rsidRDefault="00B40A8A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5. Старший государственный налоговый инспектор </w:t>
      </w:r>
      <w:r w:rsidR="003B2B7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87F74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>.</w:t>
      </w:r>
    </w:p>
    <w:p w:rsidR="0011118E" w:rsidRPr="00E0501E" w:rsidRDefault="0011118E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E0501E" w:rsidRDefault="008038BF" w:rsidP="00E0501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E0501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E0501E" w:rsidRDefault="008038BF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B727D9" w:rsidRPr="00E0501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0501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2B7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E0501E" w:rsidRDefault="008038BF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E0501E" w:rsidRDefault="008038BF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501E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E0501E">
        <w:rPr>
          <w:rFonts w:ascii="Times New Roman" w:hAnsi="Times New Roman" w:cs="Times New Roman"/>
          <w:sz w:val="24"/>
          <w:szCs w:val="24"/>
        </w:rPr>
        <w:t>.</w:t>
      </w:r>
    </w:p>
    <w:p w:rsidR="008038BF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0501E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E0501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0501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E0501E" w:rsidRDefault="008038BF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E0501E" w:rsidRDefault="008038BF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901258" w:rsidRPr="00E0501E" w:rsidRDefault="00901258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Знание</w:t>
      </w:r>
      <w:r w:rsidRPr="00E0501E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 xml:space="preserve">  </w:t>
      </w: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Федерации, Налогового кодекса Российской Федерации,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038BF" w:rsidRPr="00E0501E" w:rsidRDefault="00901258" w:rsidP="00E050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  <w:r w:rsidR="008038BF"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01258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 Иные профессиональные знания: </w:t>
      </w:r>
    </w:p>
    <w:p w:rsidR="008038BF" w:rsidRPr="00E0501E" w:rsidRDefault="00901258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Основы экономики, финансов и кредита,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судебная практика в области разрешения налоговых споров.</w:t>
      </w:r>
    </w:p>
    <w:p w:rsidR="00901258" w:rsidRPr="00E0501E" w:rsidRDefault="008038BF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E0501E" w:rsidRDefault="00901258" w:rsidP="00E0501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понятие проекта нормативного правового акта, инструменты и этапы его разработки.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7. Основные права и обязанности старшего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</w:t>
      </w:r>
      <w:r w:rsidR="00E0501E">
        <w:rPr>
          <w:rFonts w:ascii="Times New Roman" w:hAnsi="Times New Roman" w:cs="Times New Roman"/>
          <w:sz w:val="24"/>
          <w:szCs w:val="24"/>
        </w:rPr>
        <w:t xml:space="preserve">о закона от 27.07.2004 № 79-ФЗ </w:t>
      </w:r>
      <w:r w:rsidRPr="00E0501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64050" w:rsidRPr="00E0501E" w:rsidRDefault="00A64050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8. В целях реализации задач и функций, возложенных на правовой отдел, государственный налоговый инспектор правового отдела обязан: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самостоятельно, качественно и своевременно выполнять порученные ему работы в соответствии с Положением об отделе;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рационально использовать свои знания и опыт, повышать свою квалификацию;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принципы единоначалия и коллективности при обсуждении вопросов и принятии решений;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64050" w:rsidRPr="00E0501E" w:rsidRDefault="00A64050" w:rsidP="00E0501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01E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501E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E0501E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501E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A64050" w:rsidRPr="00E0501E" w:rsidRDefault="00A64050" w:rsidP="00E0501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осуществлять своевременную подачу исковых заявлений в суд. Согласовывать проекты исковых заявлений в порядке, предусмотренным приказом ФНС России от 14.10.2016 N ММВ-7-18/560@ «Об организации работы по представлению интересов налоговых органов в судах»;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64050" w:rsidRPr="00E0501E" w:rsidRDefault="00A64050" w:rsidP="00E0501E">
      <w:pPr>
        <w:pStyle w:val="af"/>
        <w:spacing w:after="0"/>
        <w:ind w:firstLine="567"/>
        <w:contextualSpacing/>
        <w:jc w:val="both"/>
      </w:pPr>
      <w:r w:rsidRPr="00E0501E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lastRenderedPageBreak/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A64050" w:rsidRPr="00E0501E" w:rsidRDefault="00A64050" w:rsidP="00E0501E">
      <w:pPr>
        <w:pStyle w:val="af"/>
        <w:spacing w:after="0"/>
        <w:ind w:firstLine="567"/>
        <w:contextualSpacing/>
        <w:jc w:val="both"/>
      </w:pPr>
      <w:r w:rsidRPr="00E0501E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 - соблюдать установленные правила публичных выступлений и предоставления служебной информации;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A64050" w:rsidRPr="00E0501E" w:rsidRDefault="00A64050" w:rsidP="00E0501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64050" w:rsidRPr="00E0501E" w:rsidRDefault="00A64050" w:rsidP="00E050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0501E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E0501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9E4207" w:rsidRPr="00E0501E" w:rsidRDefault="00A64050" w:rsidP="00E050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подготовку по запросам УФНС России по Рязанской области заключений по жалобам налогоплательщиков;</w:t>
      </w:r>
    </w:p>
    <w:p w:rsidR="009E4207" w:rsidRPr="00E0501E" w:rsidRDefault="00A64050" w:rsidP="00E050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рассмотрение возражений (разногласий) налогоплательщиков (налоговых агентов, плательщиков сборов) по актам налоговых проверок, назначенных и проведенных Инспекцией, по результатам, рассмотрения которых подготавливается экспертное заключение об обоснованности (необоснованности) доводов налогоплательщика; вести протоколы и аудиозаписи рассмотрения возражений;</w:t>
      </w:r>
    </w:p>
    <w:p w:rsidR="009E4207" w:rsidRPr="00E0501E" w:rsidRDefault="00A64050" w:rsidP="00E050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E4207"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осуществлять мониторинг судебной практики </w:t>
      </w:r>
      <w:proofErr w:type="gramStart"/>
      <w:r w:rsidR="009E4207"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налоговым спорам в целях учета позиции судебных органов при осуществлении в последующем процедур досудебного урегулирования споров в инспекции</w:t>
      </w:r>
      <w:proofErr w:type="gramEnd"/>
      <w:r w:rsidR="009E4207"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A31DDC" w:rsidRPr="00E0501E" w:rsidRDefault="00A31DDC" w:rsidP="00E050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 работе с документами, содержащими сведения, подлежащие защите в органах налоговой службы, руководствуется Положением о порядке обращения со служебной информацией ограниченного распространения в налоговых органах, утвержденным приказом ФНС России от 31.12.2009 № ММ-7-6/728.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 xml:space="preserve">9. В целях исполнения возложенных должностных обязанностей старший государственный налоговый инспектор </w:t>
      </w:r>
      <w:r w:rsidR="003B2B77" w:rsidRPr="00E0501E">
        <w:t>правового отдела</w:t>
      </w:r>
      <w:r w:rsidRPr="00E0501E">
        <w:t xml:space="preserve"> имеет право: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>- на защиту своих персональных данных;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E0501E" w:rsidRDefault="00B40A8A" w:rsidP="00E05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lastRenderedPageBreak/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E0501E" w:rsidRDefault="004D0028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10</w:t>
      </w:r>
      <w:r w:rsidR="00B40A8A" w:rsidRPr="00E0501E">
        <w:rPr>
          <w:rFonts w:ascii="Times New Roman" w:hAnsi="Times New Roman" w:cs="Times New Roman"/>
          <w:sz w:val="24"/>
          <w:szCs w:val="24"/>
        </w:rPr>
        <w:t xml:space="preserve">. Старший государственный налоговый инспектор </w:t>
      </w:r>
      <w:r w:rsidR="003B2B7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="00B40A8A" w:rsidRPr="00E0501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старший государственный налоговый инспектор </w:t>
      </w:r>
      <w:r w:rsidR="003B2B77" w:rsidRPr="00E0501E">
        <w:rPr>
          <w:rFonts w:ascii="Times New Roman" w:hAnsi="Times New Roman" w:cs="Times New Roman"/>
          <w:b/>
          <w:sz w:val="24"/>
          <w:szCs w:val="24"/>
        </w:rPr>
        <w:t xml:space="preserve">правового отдела </w:t>
      </w:r>
      <w:r w:rsidRPr="00E0501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E0501E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="004C09B7" w:rsidRPr="00E050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501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E0501E" w:rsidRDefault="00B40A8A" w:rsidP="00E0501E">
      <w:pPr>
        <w:pStyle w:val="af"/>
        <w:spacing w:after="0"/>
        <w:ind w:firstLine="567"/>
        <w:jc w:val="both"/>
      </w:pPr>
      <w:r w:rsidRPr="00E0501E">
        <w:t>иным вопросам.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</w:t>
      </w:r>
      <w:r w:rsidR="00E0501E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E050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14. 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E0501E" w:rsidRDefault="00B40A8A" w:rsidP="00E050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15. 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E0501E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0501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E0501E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E0501E">
        <w:rPr>
          <w:rFonts w:ascii="Times New Roman" w:hAnsi="Times New Roman" w:cs="Times New Roman"/>
          <w:sz w:val="24"/>
          <w:szCs w:val="24"/>
        </w:rPr>
        <w:t xml:space="preserve">33, </w:t>
      </w:r>
      <w:r w:rsidRPr="00E0501E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18. Старший государственный налоговый инспектор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0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</w:t>
      </w:r>
      <w:r w:rsidR="004C09B7" w:rsidRPr="00E0501E"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E050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выполняемому объему раб</w:t>
      </w:r>
      <w:bookmarkStart w:id="0" w:name="_GoBack"/>
      <w:bookmarkEnd w:id="0"/>
      <w:r w:rsidRPr="00E0501E">
        <w:rPr>
          <w:rFonts w:ascii="Times New Roman" w:hAnsi="Times New Roman" w:cs="Times New Roman"/>
          <w:sz w:val="24"/>
          <w:szCs w:val="24"/>
        </w:rPr>
        <w:t>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E0501E" w:rsidRDefault="00B40A8A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0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958D8" w:rsidRPr="00E0501E" w:rsidRDefault="000958D8" w:rsidP="00E050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1118E" w:rsidRPr="00E0501E" w:rsidRDefault="0011118E" w:rsidP="00E0501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C4280" w:rsidRPr="00E0501E" w:rsidRDefault="00CC4280" w:rsidP="00E050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C4280" w:rsidRPr="00E0501E" w:rsidSect="00E0501E">
      <w:headerReference w:type="default" r:id="rId1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D6E" w:rsidRDefault="00651D6E" w:rsidP="003B7A81">
      <w:pPr>
        <w:spacing w:after="0" w:line="240" w:lineRule="auto"/>
      </w:pPr>
      <w:r>
        <w:separator/>
      </w:r>
    </w:p>
  </w:endnote>
  <w:endnote w:type="continuationSeparator" w:id="0">
    <w:p w:rsidR="00651D6E" w:rsidRDefault="00651D6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D6E" w:rsidRDefault="00651D6E" w:rsidP="003B7A81">
      <w:pPr>
        <w:spacing w:after="0" w:line="240" w:lineRule="auto"/>
      </w:pPr>
      <w:r>
        <w:separator/>
      </w:r>
    </w:p>
  </w:footnote>
  <w:footnote w:type="continuationSeparator" w:id="0">
    <w:p w:rsidR="00651D6E" w:rsidRDefault="00651D6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054F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0501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F4E47"/>
    <w:multiLevelType w:val="hybridMultilevel"/>
    <w:tmpl w:val="3B5E0A06"/>
    <w:lvl w:ilvl="0" w:tplc="1DF6E29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EE3568"/>
    <w:multiLevelType w:val="hybridMultilevel"/>
    <w:tmpl w:val="607CD644"/>
    <w:lvl w:ilvl="0" w:tplc="A2E00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6482"/>
    <w:rsid w:val="0011118E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80CC5"/>
    <w:rsid w:val="001A0913"/>
    <w:rsid w:val="001B5BBA"/>
    <w:rsid w:val="001D2783"/>
    <w:rsid w:val="001E1592"/>
    <w:rsid w:val="002054FA"/>
    <w:rsid w:val="002160F5"/>
    <w:rsid w:val="0022091F"/>
    <w:rsid w:val="0024305C"/>
    <w:rsid w:val="0025122B"/>
    <w:rsid w:val="00254973"/>
    <w:rsid w:val="00254D09"/>
    <w:rsid w:val="002640A7"/>
    <w:rsid w:val="00274CCB"/>
    <w:rsid w:val="00295029"/>
    <w:rsid w:val="002A6E6E"/>
    <w:rsid w:val="002B3231"/>
    <w:rsid w:val="002B7A62"/>
    <w:rsid w:val="002C2D3D"/>
    <w:rsid w:val="002C3214"/>
    <w:rsid w:val="002D1878"/>
    <w:rsid w:val="002D2C47"/>
    <w:rsid w:val="002D4283"/>
    <w:rsid w:val="002D5A1F"/>
    <w:rsid w:val="002F5B24"/>
    <w:rsid w:val="00307907"/>
    <w:rsid w:val="003079FC"/>
    <w:rsid w:val="00313753"/>
    <w:rsid w:val="003314B0"/>
    <w:rsid w:val="00340885"/>
    <w:rsid w:val="003448D5"/>
    <w:rsid w:val="00351093"/>
    <w:rsid w:val="003A43AB"/>
    <w:rsid w:val="003B2B77"/>
    <w:rsid w:val="003B7A81"/>
    <w:rsid w:val="003C4B94"/>
    <w:rsid w:val="00404AE7"/>
    <w:rsid w:val="0042439F"/>
    <w:rsid w:val="0044251D"/>
    <w:rsid w:val="0044318B"/>
    <w:rsid w:val="00457776"/>
    <w:rsid w:val="00464377"/>
    <w:rsid w:val="004776BC"/>
    <w:rsid w:val="0048329A"/>
    <w:rsid w:val="00483940"/>
    <w:rsid w:val="0049073B"/>
    <w:rsid w:val="00493417"/>
    <w:rsid w:val="004935C1"/>
    <w:rsid w:val="00497CF7"/>
    <w:rsid w:val="004A3010"/>
    <w:rsid w:val="004B028B"/>
    <w:rsid w:val="004B1677"/>
    <w:rsid w:val="004B7353"/>
    <w:rsid w:val="004C09B7"/>
    <w:rsid w:val="004D0028"/>
    <w:rsid w:val="00526FFE"/>
    <w:rsid w:val="00530C03"/>
    <w:rsid w:val="0053153E"/>
    <w:rsid w:val="00532AAD"/>
    <w:rsid w:val="00536AA0"/>
    <w:rsid w:val="00537E24"/>
    <w:rsid w:val="00580EE9"/>
    <w:rsid w:val="0058504A"/>
    <w:rsid w:val="00585805"/>
    <w:rsid w:val="0059423D"/>
    <w:rsid w:val="005B4EBB"/>
    <w:rsid w:val="005C0179"/>
    <w:rsid w:val="005D1605"/>
    <w:rsid w:val="005D1E6A"/>
    <w:rsid w:val="005D7ABC"/>
    <w:rsid w:val="00603471"/>
    <w:rsid w:val="00626B52"/>
    <w:rsid w:val="00627750"/>
    <w:rsid w:val="00630988"/>
    <w:rsid w:val="00651D6E"/>
    <w:rsid w:val="006618E5"/>
    <w:rsid w:val="00676AD8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12D9A"/>
    <w:rsid w:val="0071560A"/>
    <w:rsid w:val="00721040"/>
    <w:rsid w:val="00737312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D7E34"/>
    <w:rsid w:val="007E7999"/>
    <w:rsid w:val="007F1880"/>
    <w:rsid w:val="007F339E"/>
    <w:rsid w:val="007F3D35"/>
    <w:rsid w:val="00802DE2"/>
    <w:rsid w:val="008038BF"/>
    <w:rsid w:val="00804AB6"/>
    <w:rsid w:val="008056AD"/>
    <w:rsid w:val="00806B0C"/>
    <w:rsid w:val="00812BFB"/>
    <w:rsid w:val="0081666B"/>
    <w:rsid w:val="00822936"/>
    <w:rsid w:val="008350DC"/>
    <w:rsid w:val="00877280"/>
    <w:rsid w:val="00882463"/>
    <w:rsid w:val="008B3019"/>
    <w:rsid w:val="008D426E"/>
    <w:rsid w:val="008E4B65"/>
    <w:rsid w:val="008F7217"/>
    <w:rsid w:val="008F7E8E"/>
    <w:rsid w:val="00901258"/>
    <w:rsid w:val="00916BD3"/>
    <w:rsid w:val="00926516"/>
    <w:rsid w:val="00926875"/>
    <w:rsid w:val="00933CCA"/>
    <w:rsid w:val="009404CB"/>
    <w:rsid w:val="00942953"/>
    <w:rsid w:val="00944B3F"/>
    <w:rsid w:val="00950A95"/>
    <w:rsid w:val="0098413A"/>
    <w:rsid w:val="00991494"/>
    <w:rsid w:val="009A732F"/>
    <w:rsid w:val="009A7768"/>
    <w:rsid w:val="009B6831"/>
    <w:rsid w:val="009D5A89"/>
    <w:rsid w:val="009E4207"/>
    <w:rsid w:val="009F0BC2"/>
    <w:rsid w:val="009F2AE6"/>
    <w:rsid w:val="009F3087"/>
    <w:rsid w:val="00A044DB"/>
    <w:rsid w:val="00A062CF"/>
    <w:rsid w:val="00A068D7"/>
    <w:rsid w:val="00A17CCB"/>
    <w:rsid w:val="00A20550"/>
    <w:rsid w:val="00A20FAA"/>
    <w:rsid w:val="00A2339B"/>
    <w:rsid w:val="00A31DDC"/>
    <w:rsid w:val="00A524EE"/>
    <w:rsid w:val="00A537B6"/>
    <w:rsid w:val="00A64050"/>
    <w:rsid w:val="00A87F74"/>
    <w:rsid w:val="00AC2C3C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61B90"/>
    <w:rsid w:val="00B727D9"/>
    <w:rsid w:val="00B7300E"/>
    <w:rsid w:val="00B742BA"/>
    <w:rsid w:val="00B85515"/>
    <w:rsid w:val="00BA3BD4"/>
    <w:rsid w:val="00BA51E1"/>
    <w:rsid w:val="00BA58CF"/>
    <w:rsid w:val="00BB3568"/>
    <w:rsid w:val="00BB3D0B"/>
    <w:rsid w:val="00BD4E4A"/>
    <w:rsid w:val="00BD77E7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0501E"/>
    <w:rsid w:val="00E059A0"/>
    <w:rsid w:val="00E10795"/>
    <w:rsid w:val="00E23F69"/>
    <w:rsid w:val="00E5383C"/>
    <w:rsid w:val="00E6275C"/>
    <w:rsid w:val="00E67578"/>
    <w:rsid w:val="00E711C3"/>
    <w:rsid w:val="00E95328"/>
    <w:rsid w:val="00E96882"/>
    <w:rsid w:val="00EA60E2"/>
    <w:rsid w:val="00EA7981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0D5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B4A03-997D-4CEB-B212-63324A11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46</cp:revision>
  <cp:lastPrinted>2017-12-19T08:46:00Z</cp:lastPrinted>
  <dcterms:created xsi:type="dcterms:W3CDTF">2017-09-22T07:57:00Z</dcterms:created>
  <dcterms:modified xsi:type="dcterms:W3CDTF">2020-08-07T08:53:00Z</dcterms:modified>
</cp:coreProperties>
</file>